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FE" w:rsidRPr="00C91EA1" w:rsidRDefault="00D447FE" w:rsidP="00D447F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Pr="00C91EA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рієнтовні критерії та показники оцінювання конкурсних випробувань</w:t>
      </w:r>
    </w:p>
    <w:p w:rsidR="00D447FE" w:rsidRDefault="00D447FE" w:rsidP="00D447FE">
      <w:pPr>
        <w:rPr>
          <w:b/>
          <w:sz w:val="28"/>
          <w:szCs w:val="28"/>
        </w:rPr>
      </w:pPr>
    </w:p>
    <w:p w:rsidR="00D447FE" w:rsidRPr="00A95005" w:rsidRDefault="00D447FE" w:rsidP="00D447F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A950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Заочний етап Конкурсу</w:t>
      </w:r>
    </w:p>
    <w:p w:rsidR="00D447FE" w:rsidRPr="00A95005" w:rsidRDefault="00D447FE" w:rsidP="00D447F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D447FE" w:rsidRPr="00A95005" w:rsidRDefault="00D447FE" w:rsidP="00D447F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50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Мета: </w:t>
      </w:r>
      <w:r w:rsidRPr="00A9500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провести </w:t>
      </w:r>
      <w:r w:rsidRPr="00A95005">
        <w:rPr>
          <w:rFonts w:ascii="Times New Roman" w:hAnsi="Times New Roman"/>
          <w:sz w:val="24"/>
          <w:szCs w:val="24"/>
        </w:rPr>
        <w:t xml:space="preserve">експертизу та рецензування матеріалів, що представлені   </w:t>
      </w:r>
    </w:p>
    <w:p w:rsidR="00D447FE" w:rsidRPr="00C91EA1" w:rsidRDefault="00D447FE" w:rsidP="00D447FE">
      <w:pPr>
        <w:rPr>
          <w:b/>
          <w:sz w:val="28"/>
          <w:szCs w:val="28"/>
        </w:rPr>
      </w:pPr>
      <w:r w:rsidRPr="00A95005">
        <w:t xml:space="preserve">           </w:t>
      </w:r>
      <w:r>
        <w:t xml:space="preserve">  </w:t>
      </w:r>
      <w:r w:rsidRPr="00A95005">
        <w:t>конкурсантами</w:t>
      </w:r>
    </w:p>
    <w:p w:rsidR="00D447FE" w:rsidRPr="00C91EA1" w:rsidRDefault="00D447FE" w:rsidP="00D447FE">
      <w:pPr>
        <w:jc w:val="center"/>
        <w:rPr>
          <w:b/>
          <w:sz w:val="28"/>
          <w:szCs w:val="28"/>
        </w:rPr>
      </w:pPr>
      <w:r w:rsidRPr="00C91EA1">
        <w:rPr>
          <w:b/>
          <w:sz w:val="28"/>
          <w:szCs w:val="28"/>
        </w:rPr>
        <w:t xml:space="preserve">Критерії оцінювання </w:t>
      </w:r>
      <w:proofErr w:type="spellStart"/>
      <w:r w:rsidRPr="00C91EA1">
        <w:rPr>
          <w:b/>
          <w:sz w:val="28"/>
          <w:szCs w:val="28"/>
        </w:rPr>
        <w:t>блогу</w:t>
      </w:r>
      <w:proofErr w:type="spellEnd"/>
      <w:r w:rsidRPr="00C91EA1">
        <w:rPr>
          <w:b/>
          <w:sz w:val="28"/>
          <w:szCs w:val="28"/>
        </w:rPr>
        <w:t>, 20 балів</w:t>
      </w:r>
    </w:p>
    <w:p w:rsidR="00D447FE" w:rsidRPr="00C91EA1" w:rsidRDefault="00D447FE" w:rsidP="00D447FE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D447FE" w:rsidRPr="00C91EA1" w:rsidTr="00A327C0">
        <w:tc>
          <w:tcPr>
            <w:tcW w:w="3119" w:type="dxa"/>
            <w:shd w:val="clear" w:color="auto" w:fill="auto"/>
          </w:tcPr>
          <w:p w:rsidR="00D447FE" w:rsidRPr="00C91EA1" w:rsidRDefault="00D447FE" w:rsidP="00A327C0">
            <w:pPr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 xml:space="preserve">Критерії оцінювання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447FE" w:rsidRPr="00C91EA1" w:rsidRDefault="00D447FE" w:rsidP="00A327C0">
            <w:pPr>
              <w:jc w:val="center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Показники</w:t>
            </w:r>
          </w:p>
          <w:p w:rsidR="00D447FE" w:rsidRPr="00C91EA1" w:rsidRDefault="00D447FE" w:rsidP="00A327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47FE" w:rsidRPr="00C91EA1" w:rsidTr="00A327C0">
        <w:trPr>
          <w:trHeight w:val="420"/>
        </w:trPr>
        <w:tc>
          <w:tcPr>
            <w:tcW w:w="3119" w:type="dxa"/>
            <w:vMerge w:val="restart"/>
            <w:shd w:val="clear" w:color="auto" w:fill="auto"/>
          </w:tcPr>
          <w:p w:rsidR="00D447FE" w:rsidRPr="00C91EA1" w:rsidRDefault="00D447FE" w:rsidP="00A327C0">
            <w:pPr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Змістовність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Тематика повідомлення, актуальність змістовність. Авторська позиція</w:t>
            </w:r>
          </w:p>
        </w:tc>
      </w:tr>
      <w:tr w:rsidR="00D447FE" w:rsidRPr="00C91EA1" w:rsidTr="00A327C0">
        <w:trPr>
          <w:trHeight w:val="390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Стиль и грамотність повідомлення</w:t>
            </w:r>
          </w:p>
        </w:tc>
      </w:tr>
      <w:tr w:rsidR="00D447FE" w:rsidRPr="00C91EA1" w:rsidTr="00A327C0">
        <w:trPr>
          <w:trHeight w:val="343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Науково-методична цінність викладених матеріалів</w:t>
            </w:r>
          </w:p>
        </w:tc>
      </w:tr>
      <w:tr w:rsidR="00D447FE" w:rsidRPr="00C91EA1" w:rsidTr="00A327C0">
        <w:trPr>
          <w:trHeight w:val="435"/>
        </w:trPr>
        <w:tc>
          <w:tcPr>
            <w:tcW w:w="3119" w:type="dxa"/>
            <w:vMerge w:val="restart"/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 xml:space="preserve">Технологічність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Дизайн оформлення</w:t>
            </w:r>
          </w:p>
        </w:tc>
      </w:tr>
      <w:tr w:rsidR="00D447FE" w:rsidRPr="00C91EA1" w:rsidTr="00A327C0">
        <w:trPr>
          <w:trHeight w:val="435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Мультимедійність</w:t>
            </w:r>
            <w:proofErr w:type="spellEnd"/>
          </w:p>
        </w:tc>
      </w:tr>
      <w:tr w:rsidR="00D447FE" w:rsidRPr="00C91EA1" w:rsidTr="00A327C0">
        <w:trPr>
          <w:trHeight w:val="633"/>
        </w:trPr>
        <w:tc>
          <w:tcPr>
            <w:tcW w:w="3119" w:type="dxa"/>
            <w:vMerge w:val="restart"/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 xml:space="preserve">Соціальність  </w:t>
            </w: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Інтерактивність</w:t>
            </w:r>
            <w:proofErr w:type="spellEnd"/>
            <w:r w:rsidRPr="00C91EA1">
              <w:rPr>
                <w:sz w:val="28"/>
                <w:szCs w:val="28"/>
              </w:rPr>
              <w:t xml:space="preserve">, зворотній зв’язок. Оцінка контенту </w:t>
            </w:r>
            <w:proofErr w:type="spellStart"/>
            <w:r w:rsidRPr="00C91EA1">
              <w:rPr>
                <w:sz w:val="28"/>
                <w:szCs w:val="28"/>
              </w:rPr>
              <w:t>блогерами</w:t>
            </w:r>
            <w:proofErr w:type="spellEnd"/>
            <w:r w:rsidRPr="00C91EA1">
              <w:rPr>
                <w:sz w:val="28"/>
                <w:szCs w:val="28"/>
              </w:rPr>
              <w:t xml:space="preserve"> і користувачами</w:t>
            </w:r>
          </w:p>
        </w:tc>
      </w:tr>
      <w:tr w:rsidR="00D447FE" w:rsidRPr="00C91EA1" w:rsidTr="00A327C0">
        <w:trPr>
          <w:trHeight w:val="472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Мережева культура. Результативність роботи вчителя (участь у семінарах, конференціях, нагороди, грамоти)</w:t>
            </w:r>
          </w:p>
        </w:tc>
      </w:tr>
      <w:tr w:rsidR="00D447FE" w:rsidRPr="00C91EA1" w:rsidTr="00A327C0">
        <w:trPr>
          <w:trHeight w:val="547"/>
        </w:trPr>
        <w:tc>
          <w:tcPr>
            <w:tcW w:w="3119" w:type="dxa"/>
            <w:vMerge w:val="restart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 xml:space="preserve">Значимість </w:t>
            </w:r>
          </w:p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D447FE" w:rsidRPr="00C91EA1" w:rsidRDefault="00D447FE" w:rsidP="00A327C0">
            <w:pPr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Навчальна цінність для дітей, вчителів, батьків</w:t>
            </w:r>
          </w:p>
        </w:tc>
      </w:tr>
      <w:tr w:rsidR="00D447FE" w:rsidRPr="00C91EA1" w:rsidTr="00A327C0">
        <w:trPr>
          <w:trHeight w:val="507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  <w:shd w:val="clear" w:color="auto" w:fill="F3F4F6"/>
              </w:rPr>
            </w:pPr>
            <w:proofErr w:type="spellStart"/>
            <w:r w:rsidRPr="00C91EA1">
              <w:rPr>
                <w:sz w:val="28"/>
                <w:szCs w:val="28"/>
              </w:rPr>
              <w:t>Інноваційність</w:t>
            </w:r>
            <w:proofErr w:type="spellEnd"/>
          </w:p>
        </w:tc>
      </w:tr>
      <w:tr w:rsidR="00D447FE" w:rsidRPr="00C91EA1" w:rsidTr="00A327C0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Різноманітність</w:t>
            </w:r>
          </w:p>
        </w:tc>
      </w:tr>
      <w:tr w:rsidR="00D447FE" w:rsidRPr="00C91EA1" w:rsidTr="00A327C0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Кількість відвідувань, рейтинг</w:t>
            </w:r>
          </w:p>
        </w:tc>
      </w:tr>
    </w:tbl>
    <w:p w:rsidR="00D447FE" w:rsidRDefault="00D447FE" w:rsidP="00D447FE">
      <w:pPr>
        <w:jc w:val="center"/>
        <w:rPr>
          <w:b/>
          <w:bCs/>
          <w:sz w:val="28"/>
          <w:szCs w:val="28"/>
        </w:rPr>
      </w:pPr>
    </w:p>
    <w:p w:rsidR="00D447FE" w:rsidRDefault="00D447FE" w:rsidP="00D447F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Очні етапи</w:t>
      </w:r>
    </w:p>
    <w:p w:rsidR="002C486D" w:rsidRDefault="002C486D" w:rsidP="00D447F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2C486D" w:rsidRDefault="002C486D" w:rsidP="002C486D">
      <w:pPr>
        <w:ind w:firstLine="709"/>
        <w:jc w:val="center"/>
        <w:rPr>
          <w:b/>
        </w:rPr>
      </w:pPr>
      <w:r w:rsidRPr="00A95005">
        <w:rPr>
          <w:b/>
        </w:rPr>
        <w:t>Критерії якості підготовки і проведення майстер-класу</w:t>
      </w:r>
    </w:p>
    <w:p w:rsidR="002C486D" w:rsidRPr="00A95005" w:rsidRDefault="002C486D" w:rsidP="002C486D">
      <w:pPr>
        <w:ind w:firstLine="709"/>
        <w:jc w:val="center"/>
        <w:rPr>
          <w:b/>
        </w:rPr>
      </w:pPr>
    </w:p>
    <w:p w:rsidR="002C486D" w:rsidRPr="00A95005" w:rsidRDefault="002C486D" w:rsidP="002C486D">
      <w:pPr>
        <w:ind w:firstLine="709"/>
        <w:jc w:val="both"/>
      </w:pPr>
      <w:r w:rsidRPr="00A95005">
        <w:t>Для визначення ефективності підготовки і проведення майстер-класу ми пропонуємо використовувати наступні критерії.</w:t>
      </w:r>
    </w:p>
    <w:p w:rsidR="002C486D" w:rsidRPr="00A95005" w:rsidRDefault="002C486D" w:rsidP="002C486D">
      <w:pPr>
        <w:ind w:firstLine="709"/>
        <w:jc w:val="both"/>
      </w:pPr>
      <w:proofErr w:type="spellStart"/>
      <w:r w:rsidRPr="00A95005">
        <w:rPr>
          <w:b/>
        </w:rPr>
        <w:t>Презентативність</w:t>
      </w:r>
      <w:proofErr w:type="spellEnd"/>
      <w:r w:rsidRPr="00A95005">
        <w:rPr>
          <w:b/>
        </w:rPr>
        <w:t xml:space="preserve">. </w:t>
      </w:r>
      <w:proofErr w:type="spellStart"/>
      <w:r w:rsidRPr="00A95005">
        <w:t>Вираженість</w:t>
      </w:r>
      <w:proofErr w:type="spellEnd"/>
      <w:r w:rsidRPr="00A95005">
        <w:t xml:space="preserve"> інноваційної ідеї, рівень її представленості, культура презентації ідеї, популярність ідеї в педагогічних, методичних та практичних аспектах освіти.</w:t>
      </w:r>
    </w:p>
    <w:p w:rsidR="002C486D" w:rsidRPr="00A95005" w:rsidRDefault="002C486D" w:rsidP="002C486D">
      <w:pPr>
        <w:ind w:firstLine="709"/>
        <w:jc w:val="both"/>
      </w:pPr>
      <w:proofErr w:type="spellStart"/>
      <w:r w:rsidRPr="00A95005">
        <w:rPr>
          <w:b/>
        </w:rPr>
        <w:t>Ексклюзивність</w:t>
      </w:r>
      <w:proofErr w:type="spellEnd"/>
      <w:r w:rsidRPr="00A95005">
        <w:rPr>
          <w:b/>
        </w:rPr>
        <w:t>.</w:t>
      </w:r>
      <w:r w:rsidRPr="00A95005">
        <w:t xml:space="preserve"> Яскраво виражена індивідуальність (масштаб і рівень реалізації ідей). Вибір, повнота та оригінальність вирішення інноваційних ідей.</w:t>
      </w:r>
    </w:p>
    <w:p w:rsidR="002C486D" w:rsidRPr="00A95005" w:rsidRDefault="002C486D" w:rsidP="002C486D">
      <w:pPr>
        <w:ind w:firstLine="709"/>
        <w:jc w:val="both"/>
      </w:pPr>
      <w:r w:rsidRPr="00A95005">
        <w:rPr>
          <w:b/>
        </w:rPr>
        <w:t>Прогресивність.</w:t>
      </w:r>
      <w:r w:rsidRPr="00A95005">
        <w:t xml:space="preserve"> Актуальність і науковість змісту і прийомів навчання, наявність нових ідей, що виходять за рамки стандарту і відповідних тенденціям сучасної освіти та методики навчання предмета, здатність не тільки методичного, але і до наукового узагальнення досвіду.</w:t>
      </w:r>
    </w:p>
    <w:p w:rsidR="002C486D" w:rsidRPr="00A95005" w:rsidRDefault="002C486D" w:rsidP="002C486D">
      <w:pPr>
        <w:ind w:firstLine="709"/>
        <w:jc w:val="both"/>
      </w:pPr>
      <w:r w:rsidRPr="00A95005">
        <w:rPr>
          <w:b/>
        </w:rPr>
        <w:t>Вмотивованість.</w:t>
      </w:r>
      <w:r w:rsidRPr="00A95005">
        <w:t xml:space="preserve"> Наявність прийомів і умов мотивації, включення кожного в активну творчу діяльність зі створення нового продукту діяльності на занятті.</w:t>
      </w:r>
    </w:p>
    <w:p w:rsidR="002C486D" w:rsidRPr="00A95005" w:rsidRDefault="002C486D" w:rsidP="002C486D">
      <w:pPr>
        <w:ind w:firstLine="709"/>
        <w:jc w:val="both"/>
      </w:pPr>
      <w:r w:rsidRPr="00A95005">
        <w:rPr>
          <w:b/>
        </w:rPr>
        <w:t>Оптимальність.</w:t>
      </w:r>
      <w:r w:rsidRPr="00A95005">
        <w:t xml:space="preserve"> Достатність використовуваних засобів на занятті, їх поєднання, зв'язок з метою і результатом (проміжним і кінцевим).</w:t>
      </w:r>
    </w:p>
    <w:p w:rsidR="002C486D" w:rsidRPr="00A95005" w:rsidRDefault="002C486D" w:rsidP="002C486D">
      <w:pPr>
        <w:ind w:firstLine="709"/>
        <w:jc w:val="both"/>
      </w:pPr>
      <w:r w:rsidRPr="00A95005">
        <w:rPr>
          <w:b/>
        </w:rPr>
        <w:lastRenderedPageBreak/>
        <w:t>Ефективність.</w:t>
      </w:r>
      <w:r w:rsidRPr="00A95005">
        <w:t xml:space="preserve"> Результативність, отримана для кожного учасника майстер-класу. Який ефект розвитку? Що це дає конкретно учасникам? Уміння адекватно проаналізувати результати своєї діяльності.</w:t>
      </w:r>
    </w:p>
    <w:p w:rsidR="002C486D" w:rsidRPr="00A95005" w:rsidRDefault="002C486D" w:rsidP="002C486D">
      <w:pPr>
        <w:ind w:firstLine="709"/>
        <w:jc w:val="both"/>
      </w:pPr>
      <w:r w:rsidRPr="00A95005">
        <w:rPr>
          <w:b/>
        </w:rPr>
        <w:t>Технологічність.</w:t>
      </w:r>
      <w:r w:rsidRPr="00A95005">
        <w:t xml:space="preserve"> Чіткий алгоритм заняття (фази, етапи, процедури), наявність оригінальних прийомів актуалізації, </w:t>
      </w:r>
      <w:proofErr w:type="spellStart"/>
      <w:r w:rsidRPr="00A95005">
        <w:t>проблематизації</w:t>
      </w:r>
      <w:proofErr w:type="spellEnd"/>
      <w:r w:rsidRPr="00A95005">
        <w:t xml:space="preserve"> («розриву»), прийомів пошуку і відкриття, подиву, осяяння, рефлексії (самоаналізу, </w:t>
      </w:r>
      <w:proofErr w:type="spellStart"/>
      <w:r w:rsidRPr="00A95005">
        <w:t>самокорекції</w:t>
      </w:r>
      <w:proofErr w:type="spellEnd"/>
      <w:r w:rsidRPr="00A95005">
        <w:t>).</w:t>
      </w:r>
    </w:p>
    <w:p w:rsidR="002C486D" w:rsidRPr="00A95005" w:rsidRDefault="002C486D" w:rsidP="002C486D">
      <w:pPr>
        <w:ind w:firstLine="709"/>
        <w:jc w:val="both"/>
      </w:pPr>
      <w:r w:rsidRPr="00A95005">
        <w:rPr>
          <w:b/>
        </w:rPr>
        <w:t>Артистичність</w:t>
      </w:r>
      <w:r w:rsidRPr="00A95005">
        <w:t>. Піднесений стиль, педагогічна харизма, здатність до імпровізації, ступінь впливу на аудиторію, ступінь готовності до поширення і популяризації свого досвіду.</w:t>
      </w:r>
    </w:p>
    <w:p w:rsidR="002C486D" w:rsidRPr="00A95005" w:rsidRDefault="002C486D" w:rsidP="002C48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5005">
        <w:rPr>
          <w:rFonts w:ascii="Times New Roman" w:hAnsi="Times New Roman"/>
          <w:b/>
          <w:sz w:val="24"/>
          <w:szCs w:val="24"/>
        </w:rPr>
        <w:t>Загальна культура</w:t>
      </w:r>
      <w:r w:rsidRPr="00A95005">
        <w:rPr>
          <w:rFonts w:ascii="Times New Roman" w:hAnsi="Times New Roman"/>
          <w:sz w:val="24"/>
          <w:szCs w:val="24"/>
        </w:rPr>
        <w:t xml:space="preserve">. Ерудиція, нестандартність та </w:t>
      </w:r>
      <w:proofErr w:type="spellStart"/>
      <w:r w:rsidRPr="00A95005">
        <w:rPr>
          <w:rFonts w:ascii="Times New Roman" w:hAnsi="Times New Roman"/>
          <w:sz w:val="24"/>
          <w:szCs w:val="24"/>
        </w:rPr>
        <w:t>інноваційність</w:t>
      </w:r>
      <w:proofErr w:type="spellEnd"/>
      <w:r w:rsidRPr="00A95005">
        <w:rPr>
          <w:rFonts w:ascii="Times New Roman" w:hAnsi="Times New Roman"/>
          <w:sz w:val="24"/>
          <w:szCs w:val="24"/>
        </w:rPr>
        <w:t xml:space="preserve"> мислення, стиль спілкування, культура інтерпретації досвіду.</w:t>
      </w:r>
    </w:p>
    <w:p w:rsidR="002C486D" w:rsidRPr="00A95005" w:rsidRDefault="002C486D" w:rsidP="002C48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486D" w:rsidRPr="00A95005" w:rsidRDefault="002C486D" w:rsidP="00D447F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D447FE" w:rsidRDefault="00D447FE" w:rsidP="00D447FE">
      <w:pPr>
        <w:jc w:val="center"/>
        <w:rPr>
          <w:b/>
          <w:bCs/>
          <w:sz w:val="28"/>
          <w:szCs w:val="28"/>
        </w:rPr>
      </w:pPr>
    </w:p>
    <w:p w:rsidR="00D447FE" w:rsidRPr="00C91EA1" w:rsidRDefault="00D447FE" w:rsidP="00D447FE">
      <w:pPr>
        <w:jc w:val="center"/>
        <w:rPr>
          <w:b/>
          <w:bCs/>
          <w:sz w:val="28"/>
          <w:szCs w:val="28"/>
        </w:rPr>
      </w:pPr>
      <w:r w:rsidRPr="00C91EA1">
        <w:rPr>
          <w:b/>
          <w:bCs/>
          <w:sz w:val="28"/>
          <w:szCs w:val="28"/>
        </w:rPr>
        <w:t>Критерії</w:t>
      </w:r>
      <w:r>
        <w:rPr>
          <w:b/>
          <w:bCs/>
          <w:sz w:val="28"/>
          <w:szCs w:val="28"/>
        </w:rPr>
        <w:t xml:space="preserve"> оцінювання </w:t>
      </w:r>
      <w:r>
        <w:rPr>
          <w:b/>
          <w:sz w:val="28"/>
          <w:szCs w:val="28"/>
        </w:rPr>
        <w:t>майстер-класу</w:t>
      </w:r>
      <w:r w:rsidRPr="00C91EA1">
        <w:rPr>
          <w:b/>
          <w:sz w:val="28"/>
          <w:szCs w:val="28"/>
        </w:rPr>
        <w:t>, 40 балів</w:t>
      </w:r>
    </w:p>
    <w:p w:rsidR="00D447FE" w:rsidRPr="00C91EA1" w:rsidRDefault="00D447FE" w:rsidP="00D447F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D447FE" w:rsidRPr="00C91EA1" w:rsidTr="00A327C0">
        <w:tc>
          <w:tcPr>
            <w:tcW w:w="9854" w:type="dxa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Актуальність вибору теми</w:t>
            </w:r>
          </w:p>
        </w:tc>
      </w:tr>
      <w:tr w:rsidR="00D447FE" w:rsidRPr="00C91EA1" w:rsidTr="00A327C0">
        <w:tc>
          <w:tcPr>
            <w:tcW w:w="9854" w:type="dxa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Оригінальність змісту та форм проведення майстер-класу</w:t>
            </w:r>
          </w:p>
        </w:tc>
      </w:tr>
      <w:tr w:rsidR="00D447FE" w:rsidRPr="00C91EA1" w:rsidTr="00A327C0">
        <w:tc>
          <w:tcPr>
            <w:tcW w:w="9854" w:type="dxa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Методична доцільність і цінність</w:t>
            </w:r>
          </w:p>
        </w:tc>
      </w:tr>
      <w:tr w:rsidR="00D447FE" w:rsidRPr="00C91EA1" w:rsidTr="00A327C0">
        <w:tc>
          <w:tcPr>
            <w:tcW w:w="9854" w:type="dxa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Професійна взаємодія з аудиторією</w:t>
            </w:r>
          </w:p>
        </w:tc>
      </w:tr>
      <w:tr w:rsidR="00D447FE" w:rsidRPr="00C91EA1" w:rsidTr="00A327C0">
        <w:tc>
          <w:tcPr>
            <w:tcW w:w="9854" w:type="dxa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Загальна культура, педагогічний такт, ерудиція</w:t>
            </w:r>
          </w:p>
        </w:tc>
      </w:tr>
      <w:tr w:rsidR="00D447FE" w:rsidRPr="00C91EA1" w:rsidTr="00A327C0">
        <w:tc>
          <w:tcPr>
            <w:tcW w:w="9854" w:type="dxa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Дотримання регламенту</w:t>
            </w:r>
          </w:p>
        </w:tc>
      </w:tr>
    </w:tbl>
    <w:p w:rsidR="00D447FE" w:rsidRDefault="00D447FE" w:rsidP="00D447FE">
      <w:pPr>
        <w:jc w:val="center"/>
        <w:rPr>
          <w:b/>
          <w:bCs/>
          <w:sz w:val="28"/>
          <w:szCs w:val="28"/>
        </w:rPr>
      </w:pPr>
    </w:p>
    <w:p w:rsidR="00D447FE" w:rsidRDefault="00D447FE" w:rsidP="00D447FE">
      <w:pPr>
        <w:rPr>
          <w:b/>
          <w:bCs/>
          <w:sz w:val="28"/>
          <w:szCs w:val="28"/>
        </w:rPr>
      </w:pPr>
    </w:p>
    <w:p w:rsidR="00D447FE" w:rsidRPr="00C91EA1" w:rsidRDefault="00D447FE" w:rsidP="00D447FE">
      <w:pPr>
        <w:jc w:val="center"/>
        <w:rPr>
          <w:b/>
          <w:sz w:val="28"/>
          <w:szCs w:val="28"/>
        </w:rPr>
      </w:pPr>
      <w:r w:rsidRPr="00C91EA1">
        <w:rPr>
          <w:b/>
          <w:bCs/>
          <w:sz w:val="28"/>
          <w:szCs w:val="28"/>
        </w:rPr>
        <w:t>Критерії</w:t>
      </w:r>
      <w:r>
        <w:rPr>
          <w:b/>
          <w:bCs/>
          <w:sz w:val="28"/>
          <w:szCs w:val="28"/>
        </w:rPr>
        <w:t xml:space="preserve"> оцінювання </w:t>
      </w:r>
      <w:r>
        <w:rPr>
          <w:b/>
          <w:sz w:val="28"/>
          <w:szCs w:val="28"/>
        </w:rPr>
        <w:t>уроку</w:t>
      </w:r>
      <w:r w:rsidRPr="00C91EA1">
        <w:rPr>
          <w:b/>
          <w:sz w:val="28"/>
          <w:szCs w:val="28"/>
        </w:rPr>
        <w:t>, 60 балів</w:t>
      </w:r>
    </w:p>
    <w:p w:rsidR="00D447FE" w:rsidRPr="00C91EA1" w:rsidRDefault="00D447FE" w:rsidP="00D447F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D447FE" w:rsidRPr="00C91EA1" w:rsidTr="00A327C0">
        <w:trPr>
          <w:trHeight w:val="604"/>
        </w:trPr>
        <w:tc>
          <w:tcPr>
            <w:tcW w:w="3119" w:type="dxa"/>
            <w:shd w:val="clear" w:color="auto" w:fill="auto"/>
          </w:tcPr>
          <w:p w:rsidR="00D447FE" w:rsidRPr="00C91EA1" w:rsidRDefault="00D447FE" w:rsidP="00A327C0">
            <w:pPr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center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Показники</w:t>
            </w:r>
          </w:p>
        </w:tc>
      </w:tr>
      <w:tr w:rsidR="00D447FE" w:rsidRPr="00C91EA1" w:rsidTr="00A327C0">
        <w:trPr>
          <w:trHeight w:val="371"/>
        </w:trPr>
        <w:tc>
          <w:tcPr>
            <w:tcW w:w="3119" w:type="dxa"/>
            <w:vMerge w:val="restart"/>
            <w:shd w:val="clear" w:color="auto" w:fill="auto"/>
          </w:tcPr>
          <w:p w:rsidR="00D447FE" w:rsidRPr="00C91EA1" w:rsidRDefault="00D447FE" w:rsidP="00A327C0">
            <w:pPr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Фахова</w:t>
            </w:r>
          </w:p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 xml:space="preserve">компетентність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Знання предмету </w:t>
            </w:r>
          </w:p>
        </w:tc>
      </w:tr>
      <w:tr w:rsidR="00D447FE" w:rsidRPr="00C91EA1" w:rsidTr="00A327C0">
        <w:trPr>
          <w:trHeight w:val="439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Науковість</w:t>
            </w:r>
          </w:p>
        </w:tc>
      </w:tr>
      <w:tr w:rsidR="00D447FE" w:rsidRPr="00C91EA1" w:rsidTr="00A327C0">
        <w:trPr>
          <w:trHeight w:val="43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Методична компетентність</w:t>
            </w:r>
          </w:p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Досягнення мети і завдань уроку та  відповідність навчальній програмі</w:t>
            </w:r>
          </w:p>
        </w:tc>
      </w:tr>
      <w:tr w:rsidR="00D447FE" w:rsidRPr="00C91EA1" w:rsidTr="00A327C0">
        <w:trPr>
          <w:trHeight w:val="56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Використання інноваційних педагогічних технологій, форм і методів навчання та виховання</w:t>
            </w:r>
          </w:p>
        </w:tc>
      </w:tr>
      <w:tr w:rsidR="00D447FE" w:rsidRPr="00C91EA1" w:rsidTr="00A327C0">
        <w:trPr>
          <w:trHeight w:val="26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Організація самостійної діяльності учнів на уроці</w:t>
            </w:r>
          </w:p>
        </w:tc>
      </w:tr>
      <w:tr w:rsidR="00D447FE" w:rsidRPr="00C91EA1" w:rsidTr="00A327C0">
        <w:trPr>
          <w:trHeight w:val="475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Психолого-педагогічна компетентність</w:t>
            </w:r>
          </w:p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Мотивація та активізація пізнавального інтересу учнів, рефлексія</w:t>
            </w:r>
          </w:p>
        </w:tc>
      </w:tr>
      <w:tr w:rsidR="00D447FE" w:rsidRPr="00C91EA1" w:rsidTr="00A327C0">
        <w:trPr>
          <w:trHeight w:val="472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Оригінальність, справедливість оцінювання діяльності учня на уроці</w:t>
            </w:r>
          </w:p>
        </w:tc>
      </w:tr>
      <w:tr w:rsidR="00D447FE" w:rsidRPr="00C91EA1" w:rsidTr="00A327C0">
        <w:trPr>
          <w:trHeight w:val="472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Вміння розподіляти увагу на уроці, використовувати різноманітні прийоми впливу на учнів</w:t>
            </w:r>
          </w:p>
        </w:tc>
      </w:tr>
      <w:tr w:rsidR="00D447FE" w:rsidRPr="00C91EA1" w:rsidTr="00A327C0">
        <w:trPr>
          <w:trHeight w:val="451"/>
        </w:trPr>
        <w:tc>
          <w:tcPr>
            <w:tcW w:w="3119" w:type="dxa"/>
            <w:vMerge w:val="restart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Особистісні якості</w:t>
            </w:r>
          </w:p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Культура мовлення. Комунікативні якості</w:t>
            </w:r>
          </w:p>
        </w:tc>
      </w:tr>
      <w:tr w:rsidR="00D447FE" w:rsidRPr="00C91EA1" w:rsidTr="00A327C0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Креативність</w:t>
            </w:r>
          </w:p>
        </w:tc>
      </w:tr>
      <w:tr w:rsidR="00D447FE" w:rsidRPr="00C91EA1" w:rsidTr="00A327C0">
        <w:trPr>
          <w:trHeight w:val="451"/>
        </w:trPr>
        <w:tc>
          <w:tcPr>
            <w:tcW w:w="3119" w:type="dxa"/>
            <w:vMerge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Ерудиція</w:t>
            </w:r>
          </w:p>
        </w:tc>
      </w:tr>
      <w:tr w:rsidR="00D447FE" w:rsidRPr="00C91EA1" w:rsidTr="00A327C0">
        <w:trPr>
          <w:trHeight w:val="451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 xml:space="preserve">Стриманість та </w:t>
            </w:r>
            <w:proofErr w:type="spellStart"/>
            <w:r w:rsidRPr="00C91EA1">
              <w:rPr>
                <w:sz w:val="28"/>
                <w:szCs w:val="28"/>
              </w:rPr>
              <w:t>емпатія</w:t>
            </w:r>
            <w:proofErr w:type="spellEnd"/>
          </w:p>
        </w:tc>
      </w:tr>
    </w:tbl>
    <w:p w:rsidR="00D447FE" w:rsidRPr="00C91EA1" w:rsidRDefault="00D447FE" w:rsidP="00D447FE">
      <w:pPr>
        <w:rPr>
          <w:sz w:val="28"/>
          <w:szCs w:val="28"/>
        </w:rPr>
      </w:pPr>
    </w:p>
    <w:p w:rsidR="00D447FE" w:rsidRPr="00C91EA1" w:rsidRDefault="00D447FE" w:rsidP="00D447F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7073">
        <w:rPr>
          <w:rFonts w:ascii="Times New Roman" w:hAnsi="Times New Roman"/>
          <w:b/>
          <w:bCs/>
          <w:sz w:val="28"/>
          <w:szCs w:val="28"/>
        </w:rPr>
        <w:t>Критерії оцінювання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C91EA1">
        <w:rPr>
          <w:rFonts w:ascii="Times New Roman" w:hAnsi="Times New Roman"/>
          <w:b/>
          <w:sz w:val="28"/>
          <w:szCs w:val="28"/>
        </w:rPr>
        <w:t>амоаналіз</w:t>
      </w:r>
      <w:r>
        <w:rPr>
          <w:rFonts w:ascii="Times New Roman" w:hAnsi="Times New Roman"/>
          <w:b/>
          <w:sz w:val="28"/>
          <w:szCs w:val="28"/>
        </w:rPr>
        <w:t>у уроку</w:t>
      </w:r>
      <w:r w:rsidRPr="00C91EA1">
        <w:rPr>
          <w:rFonts w:ascii="Times New Roman" w:hAnsi="Times New Roman"/>
          <w:b/>
          <w:sz w:val="28"/>
          <w:szCs w:val="28"/>
        </w:rPr>
        <w:t>, 10 балів</w:t>
      </w:r>
    </w:p>
    <w:p w:rsidR="00D447FE" w:rsidRPr="00C91EA1" w:rsidRDefault="00D447FE" w:rsidP="00D447FE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237"/>
      </w:tblGrid>
      <w:tr w:rsidR="00D447FE" w:rsidRPr="00C91EA1" w:rsidTr="00A327C0">
        <w:trPr>
          <w:trHeight w:val="647"/>
        </w:trPr>
        <w:tc>
          <w:tcPr>
            <w:tcW w:w="3402" w:type="dxa"/>
            <w:shd w:val="clear" w:color="auto" w:fill="auto"/>
          </w:tcPr>
          <w:p w:rsidR="00D447FE" w:rsidRPr="00C91EA1" w:rsidRDefault="00D447FE" w:rsidP="00A327C0">
            <w:pPr>
              <w:jc w:val="center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Критерії оцінювання</w:t>
            </w:r>
          </w:p>
        </w:tc>
        <w:tc>
          <w:tcPr>
            <w:tcW w:w="6237" w:type="dxa"/>
            <w:shd w:val="clear" w:color="auto" w:fill="auto"/>
          </w:tcPr>
          <w:p w:rsidR="00D447FE" w:rsidRPr="00C91EA1" w:rsidRDefault="00D447FE" w:rsidP="00A327C0">
            <w:pPr>
              <w:jc w:val="center"/>
              <w:rPr>
                <w:b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Показники</w:t>
            </w:r>
          </w:p>
        </w:tc>
      </w:tr>
      <w:tr w:rsidR="00D447FE" w:rsidRPr="00C91EA1" w:rsidTr="00A327C0">
        <w:trPr>
          <w:trHeight w:val="415"/>
        </w:trPr>
        <w:tc>
          <w:tcPr>
            <w:tcW w:w="3402" w:type="dxa"/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Здатність до аналізу своєї діяльності</w:t>
            </w:r>
          </w:p>
        </w:tc>
        <w:tc>
          <w:tcPr>
            <w:tcW w:w="6237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Встановлення відповідності змісту уроку із метою, завданнями та використаними технологіями. Аналіз досягнутих результатів</w:t>
            </w:r>
          </w:p>
        </w:tc>
      </w:tr>
      <w:tr w:rsidR="00D447FE" w:rsidRPr="00C91EA1" w:rsidTr="00A327C0">
        <w:trPr>
          <w:trHeight w:val="830"/>
        </w:trPr>
        <w:tc>
          <w:tcPr>
            <w:tcW w:w="3402" w:type="dxa"/>
            <w:shd w:val="clear" w:color="auto" w:fill="auto"/>
          </w:tcPr>
          <w:p w:rsidR="00D447FE" w:rsidRPr="00C91EA1" w:rsidRDefault="00D447FE" w:rsidP="00A327C0">
            <w:pPr>
              <w:rPr>
                <w:b/>
                <w:i/>
                <w:sz w:val="28"/>
                <w:szCs w:val="28"/>
              </w:rPr>
            </w:pPr>
            <w:r w:rsidRPr="00C91EA1">
              <w:rPr>
                <w:b/>
                <w:sz w:val="28"/>
                <w:szCs w:val="28"/>
              </w:rPr>
              <w:t>Критичність мислення та глибина самоаналізу</w:t>
            </w:r>
          </w:p>
        </w:tc>
        <w:tc>
          <w:tcPr>
            <w:tcW w:w="6237" w:type="dxa"/>
            <w:shd w:val="clear" w:color="auto" w:fill="auto"/>
          </w:tcPr>
          <w:p w:rsidR="00D447FE" w:rsidRPr="00C91EA1" w:rsidRDefault="00D447FE" w:rsidP="00A327C0">
            <w:pPr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Адекватність</w:t>
            </w:r>
            <w:r>
              <w:rPr>
                <w:sz w:val="28"/>
                <w:szCs w:val="28"/>
              </w:rPr>
              <w:t>, повнота та глибина самооцінки</w:t>
            </w:r>
          </w:p>
        </w:tc>
      </w:tr>
    </w:tbl>
    <w:p w:rsidR="00D447FE" w:rsidRDefault="00D447FE" w:rsidP="00D447FE">
      <w:pPr>
        <w:jc w:val="center"/>
        <w:rPr>
          <w:b/>
          <w:sz w:val="28"/>
          <w:szCs w:val="28"/>
        </w:rPr>
      </w:pPr>
    </w:p>
    <w:p w:rsidR="00D447FE" w:rsidRPr="00C91EA1" w:rsidRDefault="00D447FE" w:rsidP="00D447FE">
      <w:pPr>
        <w:jc w:val="center"/>
        <w:rPr>
          <w:b/>
          <w:sz w:val="28"/>
          <w:szCs w:val="28"/>
        </w:rPr>
      </w:pPr>
      <w:r w:rsidRPr="00C91E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ритерії </w:t>
      </w:r>
      <w:r w:rsidRPr="00C91EA1">
        <w:rPr>
          <w:b/>
          <w:sz w:val="28"/>
          <w:szCs w:val="28"/>
        </w:rPr>
        <w:t>оцінювання освітнього проекту, 30 балів</w:t>
      </w:r>
    </w:p>
    <w:p w:rsidR="00D447FE" w:rsidRPr="00C91EA1" w:rsidRDefault="00D447FE" w:rsidP="00D447F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447FE" w:rsidRPr="00C91EA1" w:rsidTr="00A327C0">
        <w:tc>
          <w:tcPr>
            <w:tcW w:w="9571" w:type="dxa"/>
          </w:tcPr>
          <w:p w:rsidR="00D447FE" w:rsidRPr="00C91EA1" w:rsidRDefault="00D447FE" w:rsidP="00A327C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91EA1">
              <w:rPr>
                <w:bCs/>
                <w:sz w:val="28"/>
                <w:szCs w:val="28"/>
              </w:rPr>
              <w:t>П</w:t>
            </w:r>
            <w:r w:rsidRPr="00C91EA1">
              <w:rPr>
                <w:rFonts w:eastAsia="Calibri"/>
                <w:bCs/>
                <w:sz w:val="28"/>
                <w:szCs w:val="28"/>
              </w:rPr>
              <w:t>овнота структури проекту</w:t>
            </w:r>
          </w:p>
        </w:tc>
      </w:tr>
      <w:tr w:rsidR="00D447FE" w:rsidRPr="00C91EA1" w:rsidTr="00A327C0">
        <w:tc>
          <w:tcPr>
            <w:tcW w:w="9571" w:type="dxa"/>
          </w:tcPr>
          <w:p w:rsidR="00D447FE" w:rsidRPr="00C91EA1" w:rsidRDefault="00D447FE" w:rsidP="00A327C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91EA1">
              <w:rPr>
                <w:bCs/>
                <w:sz w:val="28"/>
                <w:szCs w:val="28"/>
              </w:rPr>
              <w:t>Н</w:t>
            </w:r>
            <w:r w:rsidRPr="00C91EA1">
              <w:rPr>
                <w:rFonts w:eastAsia="Calibri"/>
                <w:bCs/>
                <w:sz w:val="28"/>
                <w:szCs w:val="28"/>
              </w:rPr>
              <w:t>овизна (оригінальність) проектної ідеї</w:t>
            </w:r>
          </w:p>
        </w:tc>
      </w:tr>
      <w:tr w:rsidR="00D447FE" w:rsidRPr="00C91EA1" w:rsidTr="00A327C0">
        <w:tc>
          <w:tcPr>
            <w:tcW w:w="9571" w:type="dxa"/>
          </w:tcPr>
          <w:p w:rsidR="00D447FE" w:rsidRPr="00C91EA1" w:rsidRDefault="00D447FE" w:rsidP="00A327C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Змістовність, с</w:t>
            </w:r>
            <w:r w:rsidRPr="00C91EA1">
              <w:rPr>
                <w:rFonts w:eastAsia="Calibri"/>
                <w:bCs/>
                <w:sz w:val="28"/>
                <w:szCs w:val="28"/>
              </w:rPr>
              <w:t>истемність проекту</w:t>
            </w:r>
          </w:p>
        </w:tc>
      </w:tr>
      <w:tr w:rsidR="00D447FE" w:rsidRPr="00C91EA1" w:rsidTr="00A327C0">
        <w:tc>
          <w:tcPr>
            <w:tcW w:w="9571" w:type="dxa"/>
          </w:tcPr>
          <w:p w:rsidR="00D447FE" w:rsidRPr="00C91EA1" w:rsidRDefault="00D447FE" w:rsidP="00A327C0">
            <w:pPr>
              <w:jc w:val="both"/>
              <w:rPr>
                <w:bCs/>
                <w:sz w:val="28"/>
                <w:szCs w:val="28"/>
              </w:rPr>
            </w:pPr>
            <w:r w:rsidRPr="00C91EA1">
              <w:rPr>
                <w:bCs/>
                <w:sz w:val="28"/>
                <w:szCs w:val="28"/>
              </w:rPr>
              <w:t>Логіка та послідовність виконання проекту</w:t>
            </w:r>
          </w:p>
        </w:tc>
      </w:tr>
      <w:tr w:rsidR="00D447FE" w:rsidRPr="00C91EA1" w:rsidTr="00A327C0">
        <w:tc>
          <w:tcPr>
            <w:tcW w:w="9571" w:type="dxa"/>
          </w:tcPr>
          <w:p w:rsidR="00D447FE" w:rsidRPr="00C91EA1" w:rsidRDefault="00D447FE" w:rsidP="00A327C0">
            <w:pPr>
              <w:jc w:val="both"/>
              <w:rPr>
                <w:bCs/>
                <w:sz w:val="28"/>
                <w:szCs w:val="28"/>
              </w:rPr>
            </w:pPr>
            <w:r w:rsidRPr="00C91EA1">
              <w:rPr>
                <w:bCs/>
                <w:sz w:val="28"/>
                <w:szCs w:val="28"/>
              </w:rPr>
              <w:t>Оформлення та дизайн проекту</w:t>
            </w:r>
          </w:p>
        </w:tc>
      </w:tr>
    </w:tbl>
    <w:p w:rsidR="00D447FE" w:rsidRDefault="00D447FE" w:rsidP="00D447FE"/>
    <w:p w:rsidR="00D447FE" w:rsidRPr="00E370CC" w:rsidRDefault="00D447FE" w:rsidP="00D447FE"/>
    <w:p w:rsidR="00921164" w:rsidRDefault="00921164"/>
    <w:sectPr w:rsidR="00921164" w:rsidSect="006835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47FE"/>
    <w:rsid w:val="002C486D"/>
    <w:rsid w:val="00597EF0"/>
    <w:rsid w:val="00921164"/>
    <w:rsid w:val="00D4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44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Абзац списку"/>
    <w:basedOn w:val="a"/>
    <w:qFormat/>
    <w:rsid w:val="00D44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D447FE"/>
    <w:rPr>
      <w:rFonts w:ascii="Verdana" w:hAnsi="Verdana" w:cs="Verdana"/>
      <w:sz w:val="20"/>
      <w:szCs w:val="20"/>
      <w:lang w:val="en-US" w:eastAsia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7365-CC38-4E32-A0F6-70BFDA8A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2014-11-21T08:39:00Z</cp:lastPrinted>
  <dcterms:created xsi:type="dcterms:W3CDTF">2014-11-21T07:49:00Z</dcterms:created>
  <dcterms:modified xsi:type="dcterms:W3CDTF">2014-11-21T08:41:00Z</dcterms:modified>
</cp:coreProperties>
</file>